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DB" w:rsidRDefault="00A6261F">
      <w:pPr>
        <w:pStyle w:val="Heading1"/>
        <w:spacing w:before="70" w:line="252" w:lineRule="exact"/>
      </w:pPr>
      <w:r>
        <w:rPr>
          <w:noProof/>
          <w:lang w:bidi="ar-SA"/>
        </w:rPr>
        <w:drawing>
          <wp:anchor distT="0" distB="0" distL="0" distR="0" simplePos="0" relativeHeight="251654144" behindDoc="0" locked="0" layoutInCell="1" allowOverlap="1">
            <wp:simplePos x="0" y="0"/>
            <wp:positionH relativeFrom="page">
              <wp:posOffset>777240</wp:posOffset>
            </wp:positionH>
            <wp:positionV relativeFrom="paragraph">
              <wp:posOffset>45720</wp:posOffset>
            </wp:positionV>
            <wp:extent cx="1036320" cy="10363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anchor>
        </w:drawing>
      </w:r>
      <w:r w:rsidR="005474B9">
        <w:rPr>
          <w:noProof/>
          <w:lang w:bidi="ar-SA"/>
        </w:rPr>
        <w:t>CITY OF THREE WAY</w:t>
      </w:r>
    </w:p>
    <w:p w:rsidR="006863DB" w:rsidRDefault="00A6261F">
      <w:pPr>
        <w:spacing w:line="275" w:lineRule="exact"/>
        <w:ind w:left="2038" w:right="2035"/>
        <w:jc w:val="center"/>
        <w:rPr>
          <w:b/>
          <w:sz w:val="24"/>
        </w:rPr>
      </w:pPr>
      <w:r>
        <w:rPr>
          <w:b/>
          <w:sz w:val="24"/>
        </w:rPr>
        <w:t>BEER BOARD</w:t>
      </w:r>
    </w:p>
    <w:p w:rsidR="006863DB" w:rsidRDefault="00CB7785">
      <w:pPr>
        <w:pStyle w:val="BodyText"/>
        <w:spacing w:before="228"/>
        <w:ind w:left="2038" w:right="2038"/>
        <w:jc w:val="center"/>
      </w:pPr>
      <w:r>
        <w:t>190</w:t>
      </w:r>
      <w:bookmarkStart w:id="0" w:name="_GoBack"/>
      <w:bookmarkEnd w:id="0"/>
      <w:r w:rsidR="005474B9">
        <w:t xml:space="preserve"> Three Way Lane</w:t>
      </w:r>
    </w:p>
    <w:p w:rsidR="006863DB" w:rsidRDefault="005474B9">
      <w:pPr>
        <w:pStyle w:val="BodyText"/>
        <w:ind w:left="2038" w:right="2037"/>
        <w:jc w:val="center"/>
      </w:pPr>
      <w:r>
        <w:t>Three Way, TN  38343</w:t>
      </w:r>
    </w:p>
    <w:p w:rsidR="006863DB" w:rsidRDefault="005474B9">
      <w:pPr>
        <w:pStyle w:val="BodyText"/>
        <w:spacing w:before="1"/>
        <w:ind w:left="2038" w:right="2036"/>
        <w:jc w:val="center"/>
      </w:pPr>
      <w:r>
        <w:t>(731) 784-7782</w:t>
      </w:r>
    </w:p>
    <w:p w:rsidR="006863DB" w:rsidRDefault="006863DB">
      <w:pPr>
        <w:pStyle w:val="BodyText"/>
        <w:spacing w:before="4"/>
        <w:rPr>
          <w:sz w:val="22"/>
        </w:rPr>
      </w:pPr>
    </w:p>
    <w:p w:rsidR="006863DB" w:rsidRDefault="00A6261F">
      <w:pPr>
        <w:pStyle w:val="Heading1"/>
        <w:ind w:right="2038"/>
      </w:pPr>
      <w:r>
        <w:t>DECLARATION OF CITIZENSHIP/LAWFUL RESIDENCY</w:t>
      </w:r>
    </w:p>
    <w:p w:rsidR="006863DB" w:rsidRDefault="00A6261F">
      <w:pPr>
        <w:pStyle w:val="BodyText"/>
        <w:spacing w:line="228" w:lineRule="exact"/>
        <w:ind w:left="2038" w:right="2044"/>
        <w:jc w:val="center"/>
      </w:pPr>
      <w:r>
        <w:rPr>
          <w:u w:val="single"/>
        </w:rPr>
        <w:t>MUST ACCOMPANY ALL APPLICATIONS FOR INITIAL PERMITTING</w:t>
      </w:r>
    </w:p>
    <w:p w:rsidR="006863DB" w:rsidRDefault="006863DB">
      <w:pPr>
        <w:pStyle w:val="BodyText"/>
        <w:spacing w:before="5"/>
        <w:rPr>
          <w:sz w:val="12"/>
        </w:rPr>
      </w:pPr>
    </w:p>
    <w:p w:rsidR="006863DB" w:rsidRDefault="00A6261F">
      <w:pPr>
        <w:pStyle w:val="Heading2"/>
        <w:ind w:right="230"/>
        <w:jc w:val="both"/>
      </w:pPr>
      <w:r>
        <w:t xml:space="preserve">Tennessee Code Annotated § 57-5-103 requires every municipality to verify that </w:t>
      </w:r>
      <w:r>
        <w:rPr>
          <w:i/>
          <w:shd w:val="clear" w:color="auto" w:fill="FFFF00"/>
        </w:rPr>
        <w:t>every</w:t>
      </w:r>
      <w:r>
        <w:rPr>
          <w:i/>
        </w:rPr>
        <w:t xml:space="preserve"> </w:t>
      </w:r>
      <w:r>
        <w:t>applicant for a beer permit is either a citizen or a lawful resident of the United States for not less than one (1) year immediately preceding the date on which an application is made.</w:t>
      </w:r>
    </w:p>
    <w:p w:rsidR="006863DB" w:rsidRDefault="00CB7785">
      <w:pPr>
        <w:pStyle w:val="BodyText"/>
        <w:spacing w:before="1"/>
        <w:rPr>
          <w:b/>
          <w:sz w:val="14"/>
        </w:rPr>
      </w:pPr>
      <w:r>
        <w:pict>
          <v:group id="_x0000_s1058" style="position:absolute;margin-left:47.75pt;margin-top:11.55pt;width:516.6pt;height:57.05pt;z-index:-251659264;mso-wrap-distance-left:0;mso-wrap-distance-right:0;mso-position-horizontal-relative:page" coordorigin="955,231" coordsize="10332,1141">
            <v:rect id="_x0000_s1071" style="position:absolute;left:955;top:231;width:89;height:15" fillcolor="black" stroked="f"/>
            <v:line id="_x0000_s1070" style="position:absolute" from="1044,238" to="11198,238" strokeweight=".72pt"/>
            <v:line id="_x0000_s1069" style="position:absolute" from="1044,290" to="11198,290" strokeweight="3pt"/>
            <v:rect id="_x0000_s1068" style="position:absolute;left:11198;top:231;width:89;height:15" fillcolor="black" stroked="f"/>
            <v:rect id="_x0000_s1067" style="position:absolute;left:955;top:1311;width:89;height:60" fillcolor="black" stroked="f"/>
            <v:line id="_x0000_s1066" style="position:absolute" from="1044,1342" to="11198,1342" strokeweight="3pt"/>
            <v:line id="_x0000_s1065" style="position:absolute" from="1044,1290" to="11198,1290" strokeweight=".72pt"/>
            <v:rect id="_x0000_s1064" style="position:absolute;left:11198;top:1311;width:89;height:60" fillcolor="black" stroked="f"/>
            <v:line id="_x0000_s1063" style="position:absolute" from="962,231" to="962,1372" strokeweight=".72pt"/>
            <v:line id="_x0000_s1062" style="position:absolute" from="1014,260" to="1014,1297" strokeweight="3pt"/>
            <v:line id="_x0000_s1061" style="position:absolute" from="11257,231" to="11257,1372" strokeweight="3pt"/>
            <v:line id="_x0000_s1060" style="position:absolute" from="11205,260" to="11205,1297" strokeweight=".72pt"/>
            <v:shapetype id="_x0000_t202" coordsize="21600,21600" o:spt="202" path="m,l,21600r21600,l21600,xe">
              <v:stroke joinstyle="miter"/>
              <v:path gradientshapeok="t" o:connecttype="rect"/>
            </v:shapetype>
            <v:shape id="_x0000_s1059" type="#_x0000_t202" style="position:absolute;left:1029;top:305;width:10183;height:992" filled="f" stroked="f">
              <v:textbox style="mso-next-textbox:#_x0000_s1059" inset="0,0,0,0">
                <w:txbxContent>
                  <w:p w:rsidR="006863DB" w:rsidRDefault="00A6261F">
                    <w:pPr>
                      <w:spacing w:before="34"/>
                      <w:ind w:left="122"/>
                      <w:rPr>
                        <w:b/>
                        <w:sz w:val="20"/>
                      </w:rPr>
                    </w:pPr>
                    <w:r>
                      <w:rPr>
                        <w:b/>
                        <w:sz w:val="20"/>
                      </w:rPr>
                      <w:t xml:space="preserve">I am applying for a </w:t>
                    </w:r>
                    <w:r w:rsidR="005D78CC">
                      <w:rPr>
                        <w:b/>
                        <w:sz w:val="20"/>
                      </w:rPr>
                      <w:t>City of Three Way (</w:t>
                    </w:r>
                    <w:r>
                      <w:rPr>
                        <w:b/>
                        <w:sz w:val="20"/>
                      </w:rPr>
                      <w:t>incorporated area) Beer Permit.</w:t>
                    </w:r>
                  </w:p>
                  <w:p w:rsidR="006863DB" w:rsidRDefault="006863DB">
                    <w:pPr>
                      <w:spacing w:before="1"/>
                      <w:rPr>
                        <w:b/>
                        <w:sz w:val="20"/>
                      </w:rPr>
                    </w:pPr>
                  </w:p>
                  <w:p w:rsidR="006863DB" w:rsidRDefault="00A6261F">
                    <w:pPr>
                      <w:tabs>
                        <w:tab w:val="left" w:pos="10084"/>
                      </w:tabs>
                      <w:ind w:left="122"/>
                      <w:rPr>
                        <w:b/>
                        <w:sz w:val="20"/>
                      </w:rPr>
                    </w:pPr>
                    <w:r>
                      <w:rPr>
                        <w:b/>
                        <w:sz w:val="20"/>
                      </w:rPr>
                      <w:t>Name of establishment /</w:t>
                    </w:r>
                    <w:r>
                      <w:rPr>
                        <w:b/>
                        <w:spacing w:val="-12"/>
                        <w:sz w:val="20"/>
                      </w:rPr>
                      <w:t xml:space="preserve"> </w:t>
                    </w:r>
                    <w:r>
                      <w:rPr>
                        <w:b/>
                        <w:sz w:val="20"/>
                      </w:rPr>
                      <w:t xml:space="preserve">company </w:t>
                    </w:r>
                    <w:r>
                      <w:rPr>
                        <w:b/>
                        <w:w w:val="99"/>
                        <w:sz w:val="20"/>
                        <w:u w:val="single"/>
                      </w:rPr>
                      <w:t xml:space="preserve"> </w:t>
                    </w:r>
                    <w:r>
                      <w:rPr>
                        <w:b/>
                        <w:sz w:val="20"/>
                        <w:u w:val="single"/>
                      </w:rPr>
                      <w:tab/>
                    </w:r>
                  </w:p>
                </w:txbxContent>
              </v:textbox>
            </v:shape>
            <w10:wrap type="topAndBottom" anchorx="page"/>
          </v:group>
        </w:pict>
      </w:r>
    </w:p>
    <w:p w:rsidR="006863DB" w:rsidRDefault="006863DB">
      <w:pPr>
        <w:pStyle w:val="BodyText"/>
        <w:spacing w:before="5"/>
        <w:rPr>
          <w:b/>
          <w:sz w:val="16"/>
        </w:rPr>
      </w:pPr>
    </w:p>
    <w:p w:rsidR="006863DB" w:rsidRDefault="00CB7785">
      <w:pPr>
        <w:spacing w:before="91"/>
        <w:ind w:left="2038" w:right="2039"/>
        <w:jc w:val="center"/>
        <w:rPr>
          <w:b/>
          <w:sz w:val="20"/>
        </w:rPr>
      </w:pPr>
      <w:r>
        <w:pict>
          <v:group id="_x0000_s1046" style="position:absolute;left:0;text-align:left;margin-left:47.75pt;margin-top:-.85pt;width:516.6pt;height:425.1pt;z-index:-251661312;mso-position-horizontal-relative:page" coordorigin="955,-17" coordsize="10332,8502">
            <v:rect id="_x0000_s1057" style="position:absolute;left:955;top:-18;width:89;height:15" fillcolor="black" stroked="f"/>
            <v:line id="_x0000_s1056" style="position:absolute" from="1044,-10" to="11198,-10" strokeweight=".72pt"/>
            <v:line id="_x0000_s1055" style="position:absolute" from="1044,41" to="11198,41" strokeweight="3pt"/>
            <v:shape id="_x0000_s1054" style="position:absolute;left:955;top:-18;width:10332;height:8502" coordorigin="955,-17" coordsize="10332,8502" o:spt="100" adj="0,,0" path="m1044,8424r-74,l970,8395r-15,l955,8424r,60l970,8484r74,l1044,8424t,-29l984,8395r,15l1044,8410r,-15m11287,-17r-89,l11198,-3r89,l11287,-17e" fillcolor="black" stroked="f">
              <v:stroke joinstyle="round"/>
              <v:formulas/>
              <v:path arrowok="t" o:connecttype="segments"/>
            </v:shape>
            <v:line id="_x0000_s1053" style="position:absolute" from="1044,8454" to="11198,8454" strokeweight="3pt"/>
            <v:line id="_x0000_s1052" style="position:absolute" from="1044,8403" to="11198,8403" strokeweight=".72pt"/>
            <v:shape id="_x0000_s1051" style="position:absolute;left:11198;top:8395;width:89;height:89" coordorigin="11198,8395" coordsize="89,89" o:spt="100" adj="0,,0" path="m11212,8395r-14,l11198,8410r14,l11212,8395t75,l11227,8395r,29l11198,8424r,60l11227,8484r60,l11287,8424r,-29e" fillcolor="black" stroked="f">
              <v:stroke joinstyle="round"/>
              <v:formulas/>
              <v:path arrowok="t" o:connecttype="segments"/>
            </v:shape>
            <v:line id="_x0000_s1050" style="position:absolute" from="962,-17" to="962,8395" strokeweight=".72pt"/>
            <v:line id="_x0000_s1049" style="position:absolute" from="1014,11" to="1014,8395" strokeweight="3pt"/>
            <v:line id="_x0000_s1048" style="position:absolute" from="11257,-17" to="11257,8395" strokeweight="3pt"/>
            <v:line id="_x0000_s1047" style="position:absolute" from="11205,11" to="11205,8395" strokeweight=".72pt"/>
            <w10:wrap anchorx="page"/>
          </v:group>
        </w:pict>
      </w:r>
      <w:r w:rsidR="00A6261F">
        <w:rPr>
          <w:b/>
          <w:sz w:val="20"/>
        </w:rPr>
        <w:t>Please Print Legibly</w:t>
      </w:r>
    </w:p>
    <w:p w:rsidR="006863DB" w:rsidRDefault="006863DB">
      <w:pPr>
        <w:pStyle w:val="BodyText"/>
        <w:spacing w:before="8"/>
        <w:rPr>
          <w:b/>
          <w:sz w:val="11"/>
        </w:rPr>
      </w:pPr>
    </w:p>
    <w:p w:rsidR="006863DB" w:rsidRDefault="00A6261F">
      <w:pPr>
        <w:pStyle w:val="BodyText"/>
        <w:tabs>
          <w:tab w:val="left" w:pos="3832"/>
          <w:tab w:val="left" w:pos="5993"/>
          <w:tab w:val="left" w:pos="8153"/>
          <w:tab w:val="left" w:pos="10151"/>
        </w:tabs>
        <w:spacing w:before="91"/>
        <w:ind w:left="1672" w:right="246" w:hanging="1441"/>
      </w:pPr>
      <w:r>
        <w:t>Name:</w:t>
      </w:r>
      <w:r>
        <w:rPr>
          <w:u w:val="single"/>
        </w:rPr>
        <w:tab/>
      </w:r>
      <w:r>
        <w:rPr>
          <w:u w:val="single"/>
        </w:rPr>
        <w:tab/>
      </w:r>
      <w:r>
        <w:rPr>
          <w:u w:val="single"/>
        </w:rPr>
        <w:tab/>
      </w:r>
      <w:r>
        <w:rPr>
          <w:u w:val="single"/>
        </w:rPr>
        <w:tab/>
      </w:r>
      <w:r>
        <w:rPr>
          <w:u w:val="single"/>
        </w:rPr>
        <w:tab/>
      </w:r>
      <w:r>
        <w:t xml:space="preserve"> Last</w:t>
      </w:r>
      <w:r>
        <w:tab/>
        <w:t>First</w:t>
      </w:r>
      <w:r>
        <w:tab/>
        <w:t>Middle</w:t>
      </w:r>
      <w:r>
        <w:tab/>
        <w:t>Maiden</w:t>
      </w:r>
    </w:p>
    <w:p w:rsidR="006863DB" w:rsidRDefault="006863DB">
      <w:pPr>
        <w:pStyle w:val="BodyText"/>
        <w:spacing w:before="10"/>
        <w:rPr>
          <w:sz w:val="19"/>
        </w:rPr>
      </w:pPr>
    </w:p>
    <w:p w:rsidR="006863DB" w:rsidRDefault="00A6261F">
      <w:pPr>
        <w:pStyle w:val="BodyText"/>
        <w:tabs>
          <w:tab w:val="left" w:pos="10109"/>
        </w:tabs>
        <w:ind w:left="232"/>
      </w:pPr>
      <w:r>
        <w:t>Mailing</w:t>
      </w:r>
      <w:r>
        <w:rPr>
          <w:spacing w:val="-7"/>
        </w:rPr>
        <w:t xml:space="preserve"> </w:t>
      </w:r>
      <w:r>
        <w:t>Address:</w:t>
      </w:r>
      <w:r>
        <w:rPr>
          <w:spacing w:val="-1"/>
        </w:rPr>
        <w:t xml:space="preserve"> </w:t>
      </w:r>
      <w:r>
        <w:rPr>
          <w:w w:val="99"/>
          <w:u w:val="single"/>
        </w:rPr>
        <w:t xml:space="preserve"> </w:t>
      </w:r>
      <w:r>
        <w:rPr>
          <w:u w:val="single"/>
        </w:rPr>
        <w:tab/>
      </w:r>
    </w:p>
    <w:p w:rsidR="006863DB" w:rsidRDefault="006863DB">
      <w:pPr>
        <w:pStyle w:val="BodyText"/>
        <w:spacing w:before="2"/>
        <w:rPr>
          <w:sz w:val="12"/>
        </w:rPr>
      </w:pPr>
    </w:p>
    <w:p w:rsidR="006863DB" w:rsidRDefault="00A6261F">
      <w:pPr>
        <w:pStyle w:val="BodyText"/>
        <w:tabs>
          <w:tab w:val="left" w:pos="2751"/>
          <w:tab w:val="left" w:pos="3374"/>
          <w:tab w:val="left" w:pos="4483"/>
          <w:tab w:val="left" w:pos="5721"/>
          <w:tab w:val="left" w:pos="6341"/>
          <w:tab w:val="left" w:pos="7449"/>
          <w:tab w:val="left" w:pos="8421"/>
          <w:tab w:val="left" w:pos="9041"/>
          <w:tab w:val="left" w:pos="10149"/>
        </w:tabs>
        <w:spacing w:before="91"/>
        <w:ind w:left="232"/>
      </w:pPr>
      <w:r>
        <w:t>Phone Number:</w:t>
      </w:r>
      <w:r>
        <w:rPr>
          <w:spacing w:val="45"/>
        </w:rPr>
        <w:t xml:space="preserve"> </w:t>
      </w:r>
      <w:r>
        <w:t>Home:</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Office: (</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Fax</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6863DB" w:rsidRDefault="006863DB">
      <w:pPr>
        <w:pStyle w:val="BodyText"/>
        <w:spacing w:before="2"/>
        <w:rPr>
          <w:sz w:val="12"/>
        </w:rPr>
      </w:pPr>
    </w:p>
    <w:p w:rsidR="006863DB" w:rsidRDefault="00A6261F">
      <w:pPr>
        <w:pStyle w:val="BodyText"/>
        <w:tabs>
          <w:tab w:val="left" w:pos="3112"/>
          <w:tab w:val="left" w:pos="4158"/>
          <w:tab w:val="left" w:pos="5272"/>
          <w:tab w:val="left" w:pos="6318"/>
        </w:tabs>
        <w:spacing w:before="91"/>
        <w:ind w:left="232"/>
      </w:pPr>
      <w:r>
        <w:t>I am a United</w:t>
      </w:r>
      <w:r>
        <w:rPr>
          <w:spacing w:val="-7"/>
        </w:rPr>
        <w:t xml:space="preserve"> </w:t>
      </w:r>
      <w:r>
        <w:t>States</w:t>
      </w:r>
      <w:r>
        <w:rPr>
          <w:spacing w:val="-2"/>
        </w:rPr>
        <w:t xml:space="preserve"> </w:t>
      </w:r>
      <w:r>
        <w:t>Citizen:</w:t>
      </w:r>
      <w:r>
        <w:tab/>
      </w:r>
      <w:r>
        <w:rPr>
          <w:u w:val="single"/>
        </w:rPr>
        <w:t xml:space="preserve"> </w:t>
      </w:r>
      <w:r>
        <w:rPr>
          <w:u w:val="single"/>
        </w:rPr>
        <w:tab/>
      </w:r>
      <w:r>
        <w:t>Yes</w:t>
      </w:r>
      <w:r>
        <w:tab/>
      </w:r>
      <w:r>
        <w:rPr>
          <w:u w:val="single"/>
        </w:rPr>
        <w:t xml:space="preserve"> </w:t>
      </w:r>
      <w:r>
        <w:rPr>
          <w:u w:val="single"/>
        </w:rPr>
        <w:tab/>
      </w:r>
      <w:r>
        <w:t>No</w:t>
      </w:r>
    </w:p>
    <w:p w:rsidR="006863DB" w:rsidRDefault="006863DB">
      <w:pPr>
        <w:pStyle w:val="BodyText"/>
        <w:spacing w:before="10"/>
        <w:rPr>
          <w:sz w:val="19"/>
        </w:rPr>
      </w:pPr>
    </w:p>
    <w:p w:rsidR="006863DB" w:rsidRDefault="00A6261F">
      <w:pPr>
        <w:pStyle w:val="BodyText"/>
        <w:ind w:left="232"/>
      </w:pPr>
      <w:r>
        <w:t xml:space="preserve">Applicants Claiming United States Citizenship </w:t>
      </w:r>
      <w:r>
        <w:rPr>
          <w:b/>
        </w:rPr>
        <w:t xml:space="preserve">MUST </w:t>
      </w:r>
      <w:r>
        <w:t xml:space="preserve">provide a </w:t>
      </w:r>
      <w:r>
        <w:rPr>
          <w:b/>
          <w:u w:val="single"/>
        </w:rPr>
        <w:t>copy</w:t>
      </w:r>
      <w:r>
        <w:rPr>
          <w:b/>
        </w:rPr>
        <w:t xml:space="preserve"> </w:t>
      </w:r>
      <w:r>
        <w:t>of two (2) or more of the</w:t>
      </w:r>
      <w:r>
        <w:rPr>
          <w:spacing w:val="-30"/>
        </w:rPr>
        <w:t xml:space="preserve"> </w:t>
      </w:r>
      <w:r>
        <w:t>following:</w:t>
      </w:r>
    </w:p>
    <w:p w:rsidR="006863DB" w:rsidRDefault="006863DB">
      <w:pPr>
        <w:pStyle w:val="BodyText"/>
        <w:spacing w:before="2"/>
        <w:rPr>
          <w:sz w:val="12"/>
        </w:rPr>
      </w:pPr>
    </w:p>
    <w:p w:rsidR="006863DB" w:rsidRDefault="00A6261F">
      <w:pPr>
        <w:pStyle w:val="ListParagraph"/>
        <w:numPr>
          <w:ilvl w:val="0"/>
          <w:numId w:val="1"/>
        </w:numPr>
        <w:tabs>
          <w:tab w:val="left" w:pos="952"/>
          <w:tab w:val="left" w:pos="953"/>
        </w:tabs>
        <w:spacing w:before="91"/>
        <w:ind w:hanging="720"/>
        <w:rPr>
          <w:sz w:val="20"/>
        </w:rPr>
      </w:pPr>
      <w:r>
        <w:rPr>
          <w:sz w:val="20"/>
        </w:rPr>
        <w:t>Tennessee Driver’s License, or photo ID issued by Department of Homeland</w:t>
      </w:r>
      <w:r>
        <w:rPr>
          <w:spacing w:val="-35"/>
          <w:sz w:val="20"/>
        </w:rPr>
        <w:t xml:space="preserve"> </w:t>
      </w:r>
      <w:r>
        <w:rPr>
          <w:sz w:val="20"/>
        </w:rPr>
        <w:t>Security.</w:t>
      </w:r>
    </w:p>
    <w:p w:rsidR="006863DB" w:rsidRDefault="00A6261F">
      <w:pPr>
        <w:pStyle w:val="ListParagraph"/>
        <w:numPr>
          <w:ilvl w:val="0"/>
          <w:numId w:val="1"/>
        </w:numPr>
        <w:tabs>
          <w:tab w:val="left" w:pos="952"/>
          <w:tab w:val="left" w:pos="953"/>
        </w:tabs>
        <w:spacing w:before="1"/>
        <w:ind w:right="240" w:hanging="720"/>
        <w:rPr>
          <w:sz w:val="20"/>
        </w:rPr>
      </w:pPr>
      <w:r>
        <w:rPr>
          <w:sz w:val="20"/>
        </w:rPr>
        <w:t>A valid driver license or ID issued by another state provided its issuance requirements meet Department of Homeland Security</w:t>
      </w:r>
      <w:r>
        <w:rPr>
          <w:spacing w:val="-1"/>
          <w:sz w:val="20"/>
        </w:rPr>
        <w:t xml:space="preserve"> </w:t>
      </w:r>
      <w:r>
        <w:rPr>
          <w:sz w:val="20"/>
        </w:rPr>
        <w:t>criteria.</w:t>
      </w:r>
    </w:p>
    <w:p w:rsidR="006863DB" w:rsidRDefault="00A6261F">
      <w:pPr>
        <w:pStyle w:val="ListParagraph"/>
        <w:numPr>
          <w:ilvl w:val="0"/>
          <w:numId w:val="1"/>
        </w:numPr>
        <w:tabs>
          <w:tab w:val="left" w:pos="952"/>
          <w:tab w:val="left" w:pos="953"/>
        </w:tabs>
        <w:ind w:right="557" w:hanging="720"/>
        <w:rPr>
          <w:sz w:val="20"/>
        </w:rPr>
      </w:pPr>
      <w:r>
        <w:rPr>
          <w:sz w:val="20"/>
        </w:rPr>
        <w:t>An official birth certificate issued by a U.S. state, territory, or other jurisdiction. Puerto Rican birth certificates issued before July 1, 2010 do not</w:t>
      </w:r>
      <w:r>
        <w:rPr>
          <w:spacing w:val="-7"/>
          <w:sz w:val="20"/>
        </w:rPr>
        <w:t xml:space="preserve"> </w:t>
      </w:r>
      <w:r>
        <w:rPr>
          <w:sz w:val="20"/>
        </w:rPr>
        <w:t>count.</w:t>
      </w:r>
    </w:p>
    <w:p w:rsidR="006863DB" w:rsidRDefault="00A6261F">
      <w:pPr>
        <w:pStyle w:val="ListParagraph"/>
        <w:numPr>
          <w:ilvl w:val="0"/>
          <w:numId w:val="1"/>
        </w:numPr>
        <w:tabs>
          <w:tab w:val="left" w:pos="952"/>
          <w:tab w:val="left" w:pos="953"/>
        </w:tabs>
        <w:ind w:hanging="720"/>
        <w:rPr>
          <w:sz w:val="20"/>
        </w:rPr>
      </w:pPr>
      <w:r>
        <w:rPr>
          <w:sz w:val="20"/>
        </w:rPr>
        <w:t>A federally issued birth</w:t>
      </w:r>
      <w:r>
        <w:rPr>
          <w:spacing w:val="-6"/>
          <w:sz w:val="20"/>
        </w:rPr>
        <w:t xml:space="preserve"> </w:t>
      </w:r>
      <w:r>
        <w:rPr>
          <w:sz w:val="20"/>
        </w:rPr>
        <w:t>certificate.</w:t>
      </w:r>
    </w:p>
    <w:p w:rsidR="006863DB" w:rsidRDefault="00A6261F">
      <w:pPr>
        <w:pStyle w:val="ListParagraph"/>
        <w:numPr>
          <w:ilvl w:val="0"/>
          <w:numId w:val="1"/>
        </w:numPr>
        <w:tabs>
          <w:tab w:val="left" w:pos="952"/>
          <w:tab w:val="left" w:pos="953"/>
        </w:tabs>
        <w:ind w:hanging="720"/>
        <w:rPr>
          <w:sz w:val="20"/>
        </w:rPr>
      </w:pPr>
      <w:r>
        <w:rPr>
          <w:sz w:val="20"/>
        </w:rPr>
        <w:t>A valid, unexpired U.S. passport.</w:t>
      </w:r>
    </w:p>
    <w:p w:rsidR="006863DB" w:rsidRDefault="00A6261F">
      <w:pPr>
        <w:pStyle w:val="ListParagraph"/>
        <w:numPr>
          <w:ilvl w:val="0"/>
          <w:numId w:val="1"/>
        </w:numPr>
        <w:tabs>
          <w:tab w:val="left" w:pos="952"/>
          <w:tab w:val="left" w:pos="953"/>
        </w:tabs>
        <w:spacing w:line="229" w:lineRule="exact"/>
        <w:ind w:hanging="720"/>
        <w:rPr>
          <w:sz w:val="20"/>
        </w:rPr>
      </w:pPr>
      <w:r>
        <w:rPr>
          <w:sz w:val="20"/>
        </w:rPr>
        <w:t>A report of birth abroad of a U.S.</w:t>
      </w:r>
      <w:r>
        <w:rPr>
          <w:spacing w:val="-11"/>
          <w:sz w:val="20"/>
        </w:rPr>
        <w:t xml:space="preserve"> </w:t>
      </w:r>
      <w:r>
        <w:rPr>
          <w:sz w:val="20"/>
        </w:rPr>
        <w:t>citizen.</w:t>
      </w:r>
    </w:p>
    <w:p w:rsidR="006863DB" w:rsidRDefault="00A6261F">
      <w:pPr>
        <w:pStyle w:val="ListParagraph"/>
        <w:numPr>
          <w:ilvl w:val="0"/>
          <w:numId w:val="1"/>
        </w:numPr>
        <w:tabs>
          <w:tab w:val="left" w:pos="952"/>
          <w:tab w:val="left" w:pos="953"/>
        </w:tabs>
        <w:spacing w:line="229" w:lineRule="exact"/>
        <w:ind w:hanging="720"/>
        <w:rPr>
          <w:sz w:val="20"/>
        </w:rPr>
      </w:pPr>
      <w:r>
        <w:rPr>
          <w:sz w:val="20"/>
        </w:rPr>
        <w:t>A certificate of</w:t>
      </w:r>
      <w:r>
        <w:rPr>
          <w:spacing w:val="-5"/>
          <w:sz w:val="20"/>
        </w:rPr>
        <w:t xml:space="preserve"> </w:t>
      </w:r>
      <w:r>
        <w:rPr>
          <w:sz w:val="20"/>
        </w:rPr>
        <w:t>citizenship.</w:t>
      </w:r>
    </w:p>
    <w:p w:rsidR="006863DB" w:rsidRDefault="00A6261F">
      <w:pPr>
        <w:pStyle w:val="ListParagraph"/>
        <w:numPr>
          <w:ilvl w:val="0"/>
          <w:numId w:val="1"/>
        </w:numPr>
        <w:tabs>
          <w:tab w:val="left" w:pos="952"/>
          <w:tab w:val="left" w:pos="953"/>
        </w:tabs>
        <w:ind w:hanging="720"/>
        <w:rPr>
          <w:sz w:val="20"/>
        </w:rPr>
      </w:pPr>
      <w:r>
        <w:rPr>
          <w:sz w:val="20"/>
        </w:rPr>
        <w:t>A certificate of</w:t>
      </w:r>
      <w:r>
        <w:rPr>
          <w:spacing w:val="-2"/>
          <w:sz w:val="20"/>
        </w:rPr>
        <w:t xml:space="preserve"> </w:t>
      </w:r>
      <w:r>
        <w:rPr>
          <w:sz w:val="20"/>
        </w:rPr>
        <w:t>naturalization.</w:t>
      </w:r>
    </w:p>
    <w:p w:rsidR="006863DB" w:rsidRDefault="00A6261F">
      <w:pPr>
        <w:pStyle w:val="ListParagraph"/>
        <w:numPr>
          <w:ilvl w:val="0"/>
          <w:numId w:val="1"/>
        </w:numPr>
        <w:tabs>
          <w:tab w:val="left" w:pos="952"/>
          <w:tab w:val="left" w:pos="953"/>
        </w:tabs>
        <w:spacing w:before="1"/>
        <w:ind w:hanging="720"/>
        <w:rPr>
          <w:sz w:val="20"/>
        </w:rPr>
      </w:pPr>
      <w:r>
        <w:rPr>
          <w:sz w:val="20"/>
        </w:rPr>
        <w:t>A U.S. citizen ID</w:t>
      </w:r>
      <w:r>
        <w:rPr>
          <w:spacing w:val="-4"/>
          <w:sz w:val="20"/>
        </w:rPr>
        <w:t xml:space="preserve"> </w:t>
      </w:r>
      <w:r>
        <w:rPr>
          <w:sz w:val="20"/>
        </w:rPr>
        <w:t>card.</w:t>
      </w:r>
    </w:p>
    <w:p w:rsidR="006863DB" w:rsidRDefault="00A6261F">
      <w:pPr>
        <w:pStyle w:val="ListParagraph"/>
        <w:numPr>
          <w:ilvl w:val="0"/>
          <w:numId w:val="1"/>
        </w:numPr>
        <w:tabs>
          <w:tab w:val="left" w:pos="952"/>
          <w:tab w:val="left" w:pos="953"/>
        </w:tabs>
        <w:ind w:hanging="720"/>
        <w:rPr>
          <w:sz w:val="20"/>
        </w:rPr>
      </w:pPr>
      <w:r>
        <w:rPr>
          <w:sz w:val="20"/>
        </w:rPr>
        <w:t>Any successor document to #’s 4-9</w:t>
      </w:r>
      <w:r>
        <w:rPr>
          <w:spacing w:val="-2"/>
          <w:sz w:val="20"/>
        </w:rPr>
        <w:t xml:space="preserve"> </w:t>
      </w:r>
      <w:r>
        <w:rPr>
          <w:sz w:val="20"/>
        </w:rPr>
        <w:t>above.</w:t>
      </w:r>
    </w:p>
    <w:p w:rsidR="006863DB" w:rsidRDefault="00A6261F">
      <w:pPr>
        <w:pStyle w:val="ListParagraph"/>
        <w:numPr>
          <w:ilvl w:val="0"/>
          <w:numId w:val="1"/>
        </w:numPr>
        <w:tabs>
          <w:tab w:val="left" w:pos="952"/>
          <w:tab w:val="left" w:pos="953"/>
        </w:tabs>
        <w:spacing w:before="1"/>
        <w:ind w:hanging="720"/>
        <w:rPr>
          <w:sz w:val="20"/>
        </w:rPr>
      </w:pPr>
      <w:r>
        <w:rPr>
          <w:sz w:val="20"/>
        </w:rPr>
        <w:t>SSN that the entity may verify with the Social Security Administration in accordance with Federal</w:t>
      </w:r>
      <w:r>
        <w:rPr>
          <w:spacing w:val="-13"/>
          <w:sz w:val="20"/>
        </w:rPr>
        <w:t xml:space="preserve"> </w:t>
      </w:r>
      <w:r>
        <w:rPr>
          <w:sz w:val="20"/>
        </w:rPr>
        <w:t>Law.</w:t>
      </w:r>
    </w:p>
    <w:p w:rsidR="006863DB" w:rsidRDefault="006863DB">
      <w:pPr>
        <w:pStyle w:val="BodyText"/>
        <w:spacing w:before="3"/>
      </w:pPr>
    </w:p>
    <w:p w:rsidR="006863DB" w:rsidRDefault="00A6261F">
      <w:pPr>
        <w:pStyle w:val="Heading2"/>
        <w:spacing w:before="0"/>
      </w:pPr>
      <w:r>
        <w:t>If you checked “No” please indicate from the list below which category applies to you:</w:t>
      </w:r>
    </w:p>
    <w:p w:rsidR="006863DB" w:rsidRDefault="006863DB">
      <w:pPr>
        <w:pStyle w:val="BodyText"/>
        <w:spacing w:before="9"/>
        <w:rPr>
          <w:b/>
          <w:sz w:val="11"/>
        </w:rPr>
      </w:pPr>
    </w:p>
    <w:p w:rsidR="006863DB" w:rsidRDefault="00A6261F">
      <w:pPr>
        <w:pStyle w:val="BodyText"/>
        <w:tabs>
          <w:tab w:val="left" w:pos="1076"/>
        </w:tabs>
        <w:spacing w:before="91"/>
        <w:ind w:left="232"/>
      </w:pPr>
      <w:r>
        <w:rPr>
          <w:w w:val="99"/>
          <w:u w:val="single"/>
        </w:rPr>
        <w:t xml:space="preserve"> </w:t>
      </w:r>
      <w:r>
        <w:rPr>
          <w:u w:val="single"/>
        </w:rPr>
        <w:tab/>
      </w:r>
      <w:r>
        <w:t>Permanent</w:t>
      </w:r>
      <w:r>
        <w:rPr>
          <w:spacing w:val="-2"/>
        </w:rPr>
        <w:t xml:space="preserve"> </w:t>
      </w:r>
      <w:r>
        <w:t>Resident</w:t>
      </w:r>
    </w:p>
    <w:p w:rsidR="006863DB" w:rsidRDefault="00A6261F">
      <w:pPr>
        <w:pStyle w:val="BodyText"/>
        <w:tabs>
          <w:tab w:val="left" w:pos="1076"/>
        </w:tabs>
        <w:ind w:left="1084" w:right="312" w:hanging="853"/>
      </w:pPr>
      <w:r>
        <w:rPr>
          <w:w w:val="99"/>
          <w:u w:val="single"/>
        </w:rPr>
        <w:t xml:space="preserve"> </w:t>
      </w:r>
      <w:r>
        <w:rPr>
          <w:u w:val="single"/>
        </w:rPr>
        <w:tab/>
      </w:r>
      <w:r>
        <w:t>A nonimmigrant applicant for a professional or commercial license whose visa for entry</w:t>
      </w:r>
      <w:r>
        <w:rPr>
          <w:spacing w:val="-37"/>
        </w:rPr>
        <w:t xml:space="preserve"> </w:t>
      </w:r>
      <w:r>
        <w:t>into the United States is related to such</w:t>
      </w:r>
      <w:r>
        <w:rPr>
          <w:spacing w:val="-3"/>
        </w:rPr>
        <w:t xml:space="preserve"> </w:t>
      </w:r>
      <w:r>
        <w:t>employment</w:t>
      </w:r>
    </w:p>
    <w:p w:rsidR="006863DB" w:rsidRDefault="00A6261F">
      <w:pPr>
        <w:pStyle w:val="BodyText"/>
        <w:tabs>
          <w:tab w:val="left" w:pos="1076"/>
        </w:tabs>
        <w:spacing w:line="228" w:lineRule="exact"/>
        <w:ind w:left="232"/>
      </w:pPr>
      <w:r>
        <w:rPr>
          <w:w w:val="99"/>
          <w:u w:val="single"/>
        </w:rPr>
        <w:t xml:space="preserve"> </w:t>
      </w:r>
      <w:r>
        <w:rPr>
          <w:u w:val="single"/>
        </w:rPr>
        <w:tab/>
      </w:r>
      <w:r>
        <w:t xml:space="preserve">A nonimmigrant under the Immigration and Nationality Act (18 U.S.C. 1101 </w:t>
      </w:r>
      <w:r>
        <w:rPr>
          <w:i/>
        </w:rPr>
        <w:t>et</w:t>
      </w:r>
      <w:r>
        <w:rPr>
          <w:i/>
          <w:spacing w:val="6"/>
        </w:rPr>
        <w:t xml:space="preserve"> </w:t>
      </w:r>
      <w:r>
        <w:rPr>
          <w:i/>
        </w:rPr>
        <w:t>seq.</w:t>
      </w:r>
      <w:r>
        <w:t>)</w:t>
      </w:r>
    </w:p>
    <w:p w:rsidR="006863DB" w:rsidRDefault="00A6261F">
      <w:pPr>
        <w:pStyle w:val="BodyText"/>
        <w:tabs>
          <w:tab w:val="left" w:pos="1076"/>
        </w:tabs>
        <w:spacing w:before="1"/>
        <w:ind w:left="232"/>
      </w:pPr>
      <w:r>
        <w:rPr>
          <w:w w:val="99"/>
          <w:u w:val="single"/>
        </w:rPr>
        <w:t xml:space="preserve"> </w:t>
      </w:r>
      <w:r>
        <w:rPr>
          <w:u w:val="single"/>
        </w:rPr>
        <w:tab/>
      </w:r>
      <w:proofErr w:type="spellStart"/>
      <w:r>
        <w:t>Asylees</w:t>
      </w:r>
      <w:proofErr w:type="spellEnd"/>
      <w:r>
        <w:t xml:space="preserve"> who meet the qualifications set out in 8 U.S.C.</w:t>
      </w:r>
      <w:r>
        <w:rPr>
          <w:spacing w:val="-2"/>
        </w:rPr>
        <w:t xml:space="preserve"> </w:t>
      </w:r>
      <w:r>
        <w:t>1158</w:t>
      </w:r>
    </w:p>
    <w:p w:rsidR="006863DB" w:rsidRDefault="006863DB">
      <w:pPr>
        <w:pStyle w:val="BodyText"/>
      </w:pPr>
    </w:p>
    <w:p w:rsidR="006863DB" w:rsidRDefault="006863DB">
      <w:pPr>
        <w:pStyle w:val="BodyText"/>
        <w:spacing w:before="9"/>
        <w:rPr>
          <w:sz w:val="21"/>
        </w:rPr>
      </w:pPr>
    </w:p>
    <w:p w:rsidR="006863DB" w:rsidRDefault="00A6261F">
      <w:pPr>
        <w:spacing w:before="95"/>
        <w:ind w:left="232"/>
        <w:rPr>
          <w:sz w:val="16"/>
        </w:rPr>
      </w:pPr>
      <w:r>
        <w:rPr>
          <w:sz w:val="16"/>
        </w:rPr>
        <w:t>Rev 07/15</w:t>
      </w:r>
    </w:p>
    <w:p w:rsidR="006863DB" w:rsidRDefault="006863DB">
      <w:pPr>
        <w:rPr>
          <w:sz w:val="16"/>
        </w:rPr>
        <w:sectPr w:rsidR="006863DB">
          <w:type w:val="continuous"/>
          <w:pgSz w:w="12240" w:h="15840"/>
          <w:pgMar w:top="1080" w:right="920" w:bottom="280" w:left="920" w:header="720" w:footer="720" w:gutter="0"/>
          <w:cols w:space="720"/>
        </w:sectPr>
      </w:pPr>
    </w:p>
    <w:p w:rsidR="006863DB" w:rsidRDefault="00CB7785">
      <w:pPr>
        <w:pStyle w:val="BodyText"/>
        <w:tabs>
          <w:tab w:val="left" w:pos="1076"/>
        </w:tabs>
        <w:spacing w:before="95"/>
        <w:ind w:left="232"/>
      </w:pPr>
      <w:r>
        <w:lastRenderedPageBreak/>
        <w:pict>
          <v:group id="_x0000_s1034" style="position:absolute;left:0;text-align:left;margin-left:47.75pt;margin-top:57.6pt;width:516.6pt;height:648.1pt;z-index:-251660288;mso-position-horizontal-relative:page;mso-position-vertical-relative:page" coordorigin="955,1152" coordsize="10332,12962">
            <v:rect id="_x0000_s1045" style="position:absolute;left:955;top:1152;width:89;height:15" fillcolor="black" stroked="f"/>
            <v:line id="_x0000_s1044" style="position:absolute" from="1044,1159" to="11198,1159" strokeweight=".72pt"/>
            <v:line id="_x0000_s1043" style="position:absolute" from="1044,1211" to="11198,1211" strokeweight="3pt"/>
            <v:shape id="_x0000_s1042" style="position:absolute;left:955;top:1152;width:10332;height:12962" coordorigin="955,1152" coordsize="10332,12962" o:spt="100" adj="0,,0" path="m1044,14054r-89,l955,14114r89,l1044,14054m11287,1152r-89,l11198,1166r89,l11287,1152e" fillcolor="black" stroked="f">
              <v:stroke joinstyle="round"/>
              <v:formulas/>
              <v:path arrowok="t" o:connecttype="segments"/>
            </v:shape>
            <v:line id="_x0000_s1041" style="position:absolute" from="1044,14084" to="11198,14084" strokeweight="3pt"/>
            <v:line id="_x0000_s1040" style="position:absolute" from="1044,14032" to="11198,14032" strokeweight=".72pt"/>
            <v:rect id="_x0000_s1039" style="position:absolute;left:11198;top:14053;width:89;height:60" fillcolor="black" stroked="f"/>
            <v:line id="_x0000_s1038" style="position:absolute" from="962,1152" to="962,14114" strokeweight=".72pt"/>
            <v:line id="_x0000_s1037" style="position:absolute" from="1014,1181" to="1014,14040" strokeweight="3pt"/>
            <v:line id="_x0000_s1036" style="position:absolute" from="11257,1152" to="11257,14114" strokeweight="3pt"/>
            <v:line id="_x0000_s1035" style="position:absolute" from="11205,1181" to="11205,14040" strokeweight=".72pt"/>
            <w10:wrap anchorx="page" anchory="page"/>
          </v:group>
        </w:pict>
      </w:r>
      <w:r w:rsidR="00A6261F">
        <w:rPr>
          <w:w w:val="99"/>
          <w:u w:val="single"/>
        </w:rPr>
        <w:t xml:space="preserve"> </w:t>
      </w:r>
      <w:r w:rsidR="00A6261F">
        <w:rPr>
          <w:u w:val="single"/>
        </w:rPr>
        <w:tab/>
      </w:r>
      <w:r w:rsidR="00A6261F">
        <w:t>Refugees who meet the qualifications set out in 18 U.S.C.</w:t>
      </w:r>
      <w:r w:rsidR="00A6261F">
        <w:rPr>
          <w:spacing w:val="1"/>
        </w:rPr>
        <w:t xml:space="preserve"> </w:t>
      </w:r>
      <w:r w:rsidR="00A6261F">
        <w:t>1157</w:t>
      </w:r>
    </w:p>
    <w:p w:rsidR="006863DB" w:rsidRDefault="00A6261F">
      <w:pPr>
        <w:pStyle w:val="BodyText"/>
        <w:tabs>
          <w:tab w:val="left" w:pos="1076"/>
        </w:tabs>
        <w:spacing w:before="1"/>
        <w:ind w:left="1103" w:right="651" w:hanging="872"/>
      </w:pPr>
      <w:r>
        <w:rPr>
          <w:w w:val="99"/>
          <w:u w:val="single"/>
        </w:rPr>
        <w:t xml:space="preserve"> </w:t>
      </w:r>
      <w:r>
        <w:rPr>
          <w:u w:val="single"/>
        </w:rPr>
        <w:tab/>
      </w:r>
      <w:r>
        <w:t>Persons</w:t>
      </w:r>
      <w:r>
        <w:rPr>
          <w:spacing w:val="-3"/>
        </w:rPr>
        <w:t xml:space="preserve"> </w:t>
      </w:r>
      <w:r>
        <w:t>who</w:t>
      </w:r>
      <w:r>
        <w:rPr>
          <w:spacing w:val="-2"/>
        </w:rPr>
        <w:t xml:space="preserve"> </w:t>
      </w:r>
      <w:r>
        <w:t>have</w:t>
      </w:r>
      <w:r>
        <w:rPr>
          <w:spacing w:val="-3"/>
        </w:rPr>
        <w:t xml:space="preserve"> </w:t>
      </w:r>
      <w:r>
        <w:t>been</w:t>
      </w:r>
      <w:r>
        <w:rPr>
          <w:spacing w:val="-4"/>
        </w:rPr>
        <w:t xml:space="preserve"> </w:t>
      </w:r>
      <w:r>
        <w:t>“paroled</w:t>
      </w:r>
      <w:r>
        <w:rPr>
          <w:spacing w:val="-2"/>
        </w:rPr>
        <w:t xml:space="preserve"> </w:t>
      </w:r>
      <w:r>
        <w:t>into</w:t>
      </w:r>
      <w:r>
        <w:rPr>
          <w:spacing w:val="-2"/>
        </w:rPr>
        <w:t xml:space="preserve"> </w:t>
      </w:r>
      <w:r>
        <w:t>the</w:t>
      </w:r>
      <w:r>
        <w:rPr>
          <w:spacing w:val="-3"/>
        </w:rPr>
        <w:t xml:space="preserve"> </w:t>
      </w:r>
      <w:r>
        <w:t>United</w:t>
      </w:r>
      <w:r>
        <w:rPr>
          <w:spacing w:val="-2"/>
        </w:rPr>
        <w:t xml:space="preserve"> </w:t>
      </w:r>
      <w:r>
        <w:t>States,”</w:t>
      </w:r>
      <w:r>
        <w:rPr>
          <w:spacing w:val="-4"/>
        </w:rPr>
        <w:t xml:space="preserve"> </w:t>
      </w:r>
      <w:r>
        <w:t>under</w:t>
      </w:r>
      <w:r>
        <w:rPr>
          <w:spacing w:val="-2"/>
        </w:rPr>
        <w:t xml:space="preserve"> </w:t>
      </w:r>
      <w:r>
        <w:t>8</w:t>
      </w:r>
      <w:r>
        <w:rPr>
          <w:spacing w:val="-2"/>
        </w:rPr>
        <w:t xml:space="preserve"> </w:t>
      </w:r>
      <w:r>
        <w:t>U.S.C.</w:t>
      </w:r>
      <w:r>
        <w:rPr>
          <w:spacing w:val="-3"/>
        </w:rPr>
        <w:t xml:space="preserve"> </w:t>
      </w:r>
      <w:r>
        <w:t>1182(d</w:t>
      </w:r>
      <w:proofErr w:type="gramStart"/>
      <w:r>
        <w:t>)5</w:t>
      </w:r>
      <w:proofErr w:type="gramEnd"/>
      <w:r>
        <w:t>)</w:t>
      </w:r>
      <w:r>
        <w:rPr>
          <w:spacing w:val="-3"/>
        </w:rPr>
        <w:t xml:space="preserve"> </w:t>
      </w:r>
      <w:r>
        <w:t>or</w:t>
      </w:r>
      <w:r>
        <w:rPr>
          <w:spacing w:val="-3"/>
        </w:rPr>
        <w:t xml:space="preserve"> </w:t>
      </w:r>
      <w:r>
        <w:t>whose</w:t>
      </w:r>
      <w:r>
        <w:rPr>
          <w:spacing w:val="-3"/>
        </w:rPr>
        <w:t xml:space="preserve"> </w:t>
      </w:r>
      <w:r>
        <w:t>deportation</w:t>
      </w:r>
      <w:r>
        <w:rPr>
          <w:spacing w:val="-4"/>
        </w:rPr>
        <w:t xml:space="preserve"> </w:t>
      </w:r>
      <w:r>
        <w:t>has been withheld under 8 U.S.C.</w:t>
      </w:r>
      <w:r>
        <w:rPr>
          <w:spacing w:val="3"/>
        </w:rPr>
        <w:t xml:space="preserve"> </w:t>
      </w:r>
      <w:r>
        <w:t>1253.</w:t>
      </w:r>
    </w:p>
    <w:p w:rsidR="006863DB" w:rsidRDefault="00A6261F">
      <w:pPr>
        <w:pStyle w:val="BodyText"/>
        <w:tabs>
          <w:tab w:val="left" w:pos="1076"/>
        </w:tabs>
        <w:spacing w:line="229" w:lineRule="exact"/>
        <w:ind w:left="232"/>
      </w:pPr>
      <w:r>
        <w:rPr>
          <w:w w:val="99"/>
          <w:u w:val="single"/>
        </w:rPr>
        <w:t xml:space="preserve"> </w:t>
      </w:r>
      <w:r>
        <w:rPr>
          <w:u w:val="single"/>
        </w:rPr>
        <w:tab/>
      </w:r>
      <w:r>
        <w:t xml:space="preserve">Cuban or Haitian entrants as defined by section 501(e) of the Refugee Education Assistance </w:t>
      </w:r>
      <w:r>
        <w:rPr>
          <w:spacing w:val="3"/>
        </w:rPr>
        <w:t xml:space="preserve">Act </w:t>
      </w:r>
      <w:r>
        <w:t>of</w:t>
      </w:r>
      <w:r>
        <w:rPr>
          <w:spacing w:val="-26"/>
        </w:rPr>
        <w:t xml:space="preserve"> </w:t>
      </w:r>
      <w:r>
        <w:t>1980</w:t>
      </w:r>
    </w:p>
    <w:p w:rsidR="006863DB" w:rsidRDefault="00A6261F">
      <w:pPr>
        <w:pStyle w:val="BodyText"/>
        <w:tabs>
          <w:tab w:val="left" w:pos="1076"/>
        </w:tabs>
        <w:ind w:left="1103" w:right="370" w:hanging="872"/>
      </w:pPr>
      <w:r>
        <w:rPr>
          <w:w w:val="99"/>
          <w:u w:val="single"/>
        </w:rPr>
        <w:t xml:space="preserve"> </w:t>
      </w:r>
      <w:r>
        <w:rPr>
          <w:u w:val="single"/>
        </w:rPr>
        <w:tab/>
      </w:r>
      <w:r>
        <w:t>Persons granted conditional entry into the U.S. under 8 U.S.C. 1153(a</w:t>
      </w:r>
      <w:proofErr w:type="gramStart"/>
      <w:r>
        <w:t>)(</w:t>
      </w:r>
      <w:proofErr w:type="gramEnd"/>
      <w:r>
        <w:t>7) before April 1, 1980, because of persecution</w:t>
      </w:r>
      <w:r>
        <w:rPr>
          <w:spacing w:val="-3"/>
        </w:rPr>
        <w:t xml:space="preserve"> </w:t>
      </w:r>
      <w:r>
        <w:t>or</w:t>
      </w:r>
      <w:r>
        <w:rPr>
          <w:spacing w:val="-2"/>
        </w:rPr>
        <w:t xml:space="preserve"> </w:t>
      </w:r>
      <w:r>
        <w:t>fear</w:t>
      </w:r>
      <w:r>
        <w:rPr>
          <w:spacing w:val="-2"/>
        </w:rPr>
        <w:t xml:space="preserve"> </w:t>
      </w:r>
      <w:r>
        <w:t>of</w:t>
      </w:r>
      <w:r>
        <w:rPr>
          <w:spacing w:val="-3"/>
        </w:rPr>
        <w:t xml:space="preserve"> </w:t>
      </w:r>
      <w:r>
        <w:t>persecution</w:t>
      </w:r>
      <w:r>
        <w:rPr>
          <w:spacing w:val="-3"/>
        </w:rPr>
        <w:t xml:space="preserve"> </w:t>
      </w:r>
      <w:r>
        <w:t>on</w:t>
      </w:r>
      <w:r>
        <w:rPr>
          <w:spacing w:val="-2"/>
        </w:rPr>
        <w:t xml:space="preserve"> </w:t>
      </w:r>
      <w:r>
        <w:t>account</w:t>
      </w:r>
      <w:r>
        <w:rPr>
          <w:spacing w:val="-3"/>
        </w:rPr>
        <w:t xml:space="preserve"> </w:t>
      </w:r>
      <w:r>
        <w:t>of</w:t>
      </w:r>
      <w:r>
        <w:rPr>
          <w:spacing w:val="-4"/>
        </w:rPr>
        <w:t xml:space="preserve"> </w:t>
      </w:r>
      <w:r>
        <w:t>race, religion,</w:t>
      </w:r>
      <w:r>
        <w:rPr>
          <w:spacing w:val="-2"/>
        </w:rPr>
        <w:t xml:space="preserve"> </w:t>
      </w:r>
      <w:r>
        <w:t>or</w:t>
      </w:r>
      <w:r>
        <w:rPr>
          <w:spacing w:val="-2"/>
        </w:rPr>
        <w:t xml:space="preserve"> </w:t>
      </w:r>
      <w:r>
        <w:t>political</w:t>
      </w:r>
      <w:r>
        <w:rPr>
          <w:spacing w:val="-3"/>
        </w:rPr>
        <w:t xml:space="preserve"> </w:t>
      </w:r>
      <w:r>
        <w:t>opinion</w:t>
      </w:r>
      <w:r>
        <w:rPr>
          <w:spacing w:val="-2"/>
        </w:rPr>
        <w:t xml:space="preserve"> </w:t>
      </w:r>
      <w:r>
        <w:t>or</w:t>
      </w:r>
      <w:r>
        <w:rPr>
          <w:spacing w:val="-2"/>
        </w:rPr>
        <w:t xml:space="preserve"> </w:t>
      </w:r>
      <w:r>
        <w:t>because</w:t>
      </w:r>
      <w:r>
        <w:rPr>
          <w:spacing w:val="-2"/>
        </w:rPr>
        <w:t xml:space="preserve"> </w:t>
      </w:r>
      <w:r>
        <w:t>of</w:t>
      </w:r>
      <w:r>
        <w:rPr>
          <w:spacing w:val="-3"/>
        </w:rPr>
        <w:t xml:space="preserve"> </w:t>
      </w:r>
      <w:r>
        <w:t>being</w:t>
      </w:r>
      <w:r>
        <w:rPr>
          <w:spacing w:val="-1"/>
        </w:rPr>
        <w:t xml:space="preserve"> </w:t>
      </w:r>
      <w:r>
        <w:t>uprooted by catastrophic national</w:t>
      </w:r>
      <w:r>
        <w:rPr>
          <w:spacing w:val="-4"/>
        </w:rPr>
        <w:t xml:space="preserve"> </w:t>
      </w:r>
      <w:r>
        <w:t>calamity.</w:t>
      </w:r>
    </w:p>
    <w:p w:rsidR="006863DB" w:rsidRDefault="00A6261F">
      <w:pPr>
        <w:pStyle w:val="BodyText"/>
        <w:tabs>
          <w:tab w:val="left" w:pos="1076"/>
        </w:tabs>
        <w:spacing w:before="1"/>
        <w:ind w:left="1103" w:right="324" w:hanging="872"/>
      </w:pPr>
      <w:r>
        <w:rPr>
          <w:w w:val="99"/>
          <w:u w:val="single"/>
        </w:rPr>
        <w:t xml:space="preserve"> </w:t>
      </w:r>
      <w:r>
        <w:rPr>
          <w:u w:val="single"/>
        </w:rPr>
        <w:tab/>
      </w:r>
      <w:r>
        <w:t>An</w:t>
      </w:r>
      <w:r>
        <w:rPr>
          <w:spacing w:val="-3"/>
        </w:rPr>
        <w:t xml:space="preserve"> </w:t>
      </w:r>
      <w:r>
        <w:t>alien</w:t>
      </w:r>
      <w:r>
        <w:rPr>
          <w:spacing w:val="-1"/>
        </w:rPr>
        <w:t xml:space="preserve"> </w:t>
      </w:r>
      <w:r>
        <w:t>who</w:t>
      </w:r>
      <w:r>
        <w:rPr>
          <w:spacing w:val="1"/>
        </w:rPr>
        <w:t xml:space="preserve"> </w:t>
      </w:r>
      <w:r>
        <w:t>has</w:t>
      </w:r>
      <w:r>
        <w:rPr>
          <w:spacing w:val="-3"/>
        </w:rPr>
        <w:t xml:space="preserve"> </w:t>
      </w:r>
      <w:r>
        <w:t>been</w:t>
      </w:r>
      <w:r>
        <w:rPr>
          <w:spacing w:val="-2"/>
        </w:rPr>
        <w:t xml:space="preserve"> </w:t>
      </w:r>
      <w:r>
        <w:t>“battered”</w:t>
      </w:r>
      <w:r>
        <w:rPr>
          <w:spacing w:val="-2"/>
        </w:rPr>
        <w:t xml:space="preserve"> </w:t>
      </w:r>
      <w:r>
        <w:t>or</w:t>
      </w:r>
      <w:r>
        <w:rPr>
          <w:spacing w:val="-2"/>
        </w:rPr>
        <w:t xml:space="preserve"> </w:t>
      </w:r>
      <w:r>
        <w:t>subjected to</w:t>
      </w:r>
      <w:r>
        <w:rPr>
          <w:spacing w:val="-4"/>
        </w:rPr>
        <w:t xml:space="preserve"> </w:t>
      </w:r>
      <w:r>
        <w:t>“extreme</w:t>
      </w:r>
      <w:r>
        <w:rPr>
          <w:spacing w:val="-2"/>
        </w:rPr>
        <w:t xml:space="preserve"> </w:t>
      </w:r>
      <w:r>
        <w:t>cruelty”</w:t>
      </w:r>
      <w:r>
        <w:rPr>
          <w:spacing w:val="-2"/>
        </w:rPr>
        <w:t xml:space="preserve"> </w:t>
      </w:r>
      <w:r>
        <w:t>by</w:t>
      </w:r>
      <w:r>
        <w:rPr>
          <w:spacing w:val="-5"/>
        </w:rPr>
        <w:t xml:space="preserve"> </w:t>
      </w:r>
      <w:r>
        <w:t>a</w:t>
      </w:r>
      <w:r>
        <w:rPr>
          <w:spacing w:val="-2"/>
        </w:rPr>
        <w:t xml:space="preserve"> </w:t>
      </w:r>
      <w:r>
        <w:t>parent</w:t>
      </w:r>
      <w:r>
        <w:rPr>
          <w:spacing w:val="-3"/>
        </w:rPr>
        <w:t xml:space="preserve"> </w:t>
      </w:r>
      <w:r>
        <w:t>or</w:t>
      </w:r>
      <w:r>
        <w:rPr>
          <w:spacing w:val="-1"/>
        </w:rPr>
        <w:t xml:space="preserve"> </w:t>
      </w:r>
      <w:r>
        <w:t>spouse</w:t>
      </w:r>
      <w:r>
        <w:rPr>
          <w:spacing w:val="-2"/>
        </w:rPr>
        <w:t xml:space="preserve"> </w:t>
      </w:r>
      <w:r>
        <w:t>as</w:t>
      </w:r>
      <w:r>
        <w:rPr>
          <w:spacing w:val="-3"/>
        </w:rPr>
        <w:t xml:space="preserve"> </w:t>
      </w:r>
      <w:r>
        <w:t>defined</w:t>
      </w:r>
      <w:r>
        <w:rPr>
          <w:spacing w:val="-1"/>
        </w:rPr>
        <w:t xml:space="preserve"> </w:t>
      </w:r>
      <w:r>
        <w:t>by</w:t>
      </w:r>
      <w:r>
        <w:rPr>
          <w:spacing w:val="-5"/>
        </w:rPr>
        <w:t xml:space="preserve"> </w:t>
      </w:r>
      <w:r>
        <w:t>8</w:t>
      </w:r>
      <w:r>
        <w:rPr>
          <w:spacing w:val="-1"/>
        </w:rPr>
        <w:t xml:space="preserve"> </w:t>
      </w:r>
      <w:r>
        <w:t>U.S.C. 1641(c)(2) and (3), victims’ children, or the parents of children who are victims, may also apply for licenses as qualified aliens.</w:t>
      </w:r>
    </w:p>
    <w:p w:rsidR="006863DB" w:rsidRDefault="006863DB">
      <w:pPr>
        <w:pStyle w:val="BodyText"/>
      </w:pPr>
    </w:p>
    <w:p w:rsidR="006863DB" w:rsidRDefault="00A6261F">
      <w:pPr>
        <w:pStyle w:val="BodyText"/>
        <w:ind w:left="232" w:right="326"/>
        <w:jc w:val="both"/>
      </w:pPr>
      <w:r>
        <w:t xml:space="preserve">Applicants claiming qualified alien status must submit two (2) or more </w:t>
      </w:r>
      <w:r>
        <w:rPr>
          <w:b/>
          <w:u w:val="single"/>
        </w:rPr>
        <w:t>copies</w:t>
      </w:r>
      <w:r>
        <w:rPr>
          <w:b/>
        </w:rPr>
        <w:t xml:space="preserve"> </w:t>
      </w:r>
      <w:r>
        <w:t>of the following forms, one of which</w:t>
      </w:r>
      <w:r>
        <w:rPr>
          <w:spacing w:val="-31"/>
        </w:rPr>
        <w:t xml:space="preserve"> </w:t>
      </w:r>
      <w:r>
        <w:t>MUST be a U.S. government issued photo ID, as determined by U.S. Homeland Security to be acceptable for verification through the SAVE program. Common types of documents used to verify immigration status</w:t>
      </w:r>
      <w:r>
        <w:rPr>
          <w:spacing w:val="-9"/>
        </w:rPr>
        <w:t xml:space="preserve"> </w:t>
      </w:r>
      <w:r>
        <w:t>are:</w:t>
      </w:r>
    </w:p>
    <w:p w:rsidR="006863DB" w:rsidRDefault="006863DB">
      <w:pPr>
        <w:pStyle w:val="BodyText"/>
        <w:spacing w:before="10"/>
        <w:rPr>
          <w:sz w:val="19"/>
        </w:rPr>
      </w:pPr>
    </w:p>
    <w:p w:rsidR="006863DB" w:rsidRDefault="00A6261F">
      <w:pPr>
        <w:pStyle w:val="BodyText"/>
        <w:spacing w:before="1"/>
        <w:ind w:left="952" w:right="5377"/>
      </w:pPr>
      <w:r>
        <w:t>I-551 (Permanent Resident Card or “Green Card”) I-766 (Employment Authorization Card)</w:t>
      </w:r>
    </w:p>
    <w:p w:rsidR="006863DB" w:rsidRDefault="00A6261F">
      <w:pPr>
        <w:pStyle w:val="BodyText"/>
        <w:spacing w:before="1"/>
        <w:ind w:left="952"/>
      </w:pPr>
      <w:r>
        <w:t>I-327 (Reentry Permit)</w:t>
      </w:r>
    </w:p>
    <w:p w:rsidR="006863DB" w:rsidRDefault="00A6261F">
      <w:pPr>
        <w:pStyle w:val="BodyText"/>
        <w:ind w:left="952"/>
      </w:pPr>
      <w:r>
        <w:t>I-571 (Refugee Travel Document)</w:t>
      </w:r>
    </w:p>
    <w:p w:rsidR="006863DB" w:rsidRDefault="00A6261F">
      <w:pPr>
        <w:pStyle w:val="BodyText"/>
        <w:spacing w:before="1" w:line="229" w:lineRule="exact"/>
        <w:ind w:left="952"/>
      </w:pPr>
      <w:r>
        <w:t>Machine Readable Immigrant Visa (with Temporary I-551</w:t>
      </w:r>
      <w:r>
        <w:rPr>
          <w:spacing w:val="-19"/>
        </w:rPr>
        <w:t xml:space="preserve"> </w:t>
      </w:r>
      <w:r>
        <w:t>language)</w:t>
      </w:r>
    </w:p>
    <w:p w:rsidR="006863DB" w:rsidRDefault="00A6261F">
      <w:pPr>
        <w:pStyle w:val="BodyText"/>
        <w:ind w:left="952" w:right="2526"/>
      </w:pPr>
      <w:r>
        <w:t>I-20 (Certificate of Eligibility for Nonimmigrant F91) or student status-“student</w:t>
      </w:r>
      <w:r>
        <w:rPr>
          <w:spacing w:val="-26"/>
        </w:rPr>
        <w:t xml:space="preserve"> </w:t>
      </w:r>
      <w:r>
        <w:t>visa”) DS-2019 (Certificate of Eligibility for Exchange Visitor (J-1)</w:t>
      </w:r>
      <w:r>
        <w:rPr>
          <w:spacing w:val="-7"/>
        </w:rPr>
        <w:t xml:space="preserve"> </w:t>
      </w:r>
      <w:r>
        <w:t>Status)</w:t>
      </w:r>
    </w:p>
    <w:p w:rsidR="006863DB" w:rsidRDefault="00A6261F">
      <w:pPr>
        <w:pStyle w:val="BodyText"/>
        <w:ind w:left="952" w:right="6518"/>
      </w:pPr>
      <w:r>
        <w:t>I-94 (Arrival/Departure Record) Unexpired Foreign Passport</w:t>
      </w:r>
    </w:p>
    <w:p w:rsidR="006863DB" w:rsidRDefault="00A6261F">
      <w:pPr>
        <w:pStyle w:val="BodyText"/>
        <w:spacing w:before="47" w:line="460" w:lineRule="exact"/>
        <w:ind w:left="952" w:right="6518" w:hanging="721"/>
      </w:pPr>
      <w:r>
        <w:t>Unacceptable forms of Identification: Driver’s license</w:t>
      </w:r>
    </w:p>
    <w:p w:rsidR="006863DB" w:rsidRDefault="00A6261F">
      <w:pPr>
        <w:pStyle w:val="BodyText"/>
        <w:spacing w:line="182" w:lineRule="exact"/>
        <w:ind w:left="952"/>
      </w:pPr>
      <w:r>
        <w:t>Social Security Cards</w:t>
      </w:r>
    </w:p>
    <w:p w:rsidR="006863DB" w:rsidRDefault="00A6261F">
      <w:pPr>
        <w:pStyle w:val="BodyText"/>
        <w:spacing w:before="1"/>
        <w:ind w:left="952"/>
      </w:pPr>
      <w:r>
        <w:t>Consulate Cards</w:t>
      </w:r>
    </w:p>
    <w:p w:rsidR="006863DB" w:rsidRDefault="006863DB">
      <w:pPr>
        <w:pStyle w:val="BodyText"/>
        <w:spacing w:before="9"/>
        <w:rPr>
          <w:sz w:val="19"/>
        </w:rPr>
      </w:pPr>
    </w:p>
    <w:p w:rsidR="006863DB" w:rsidRDefault="00A6261F">
      <w:pPr>
        <w:pStyle w:val="BodyText"/>
        <w:spacing w:before="1"/>
        <w:ind w:left="232"/>
      </w:pPr>
      <w:r>
        <w:t>Applicants claiming status as a non-immigrant shall provide a copy of a machine readable VISA.</w:t>
      </w:r>
    </w:p>
    <w:p w:rsidR="006863DB" w:rsidRDefault="00CB7785">
      <w:pPr>
        <w:pStyle w:val="BodyText"/>
        <w:spacing w:before="1"/>
        <w:rPr>
          <w:sz w:val="15"/>
        </w:rPr>
      </w:pPr>
      <w:r>
        <w:pict>
          <v:group id="_x0000_s1031" style="position:absolute;margin-left:58.45pt;margin-top:10.7pt;width:495.1pt;height:1.1pt;z-index:-251658240;mso-wrap-distance-left:0;mso-wrap-distance-right:0;mso-position-horizontal-relative:page" coordorigin="1169,214" coordsize="9902,22">
            <v:line id="_x0000_s1033" style="position:absolute" from="1169,229" to="11057,229" strokeweight=".22136mm"/>
            <v:line id="_x0000_s1032" style="position:absolute" from="1169,223" to="11071,223" strokeweight=".96pt"/>
            <w10:wrap type="topAndBottom" anchorx="page"/>
          </v:group>
        </w:pict>
      </w:r>
    </w:p>
    <w:p w:rsidR="006863DB" w:rsidRDefault="006863DB">
      <w:pPr>
        <w:pStyle w:val="BodyText"/>
        <w:spacing w:before="2"/>
        <w:rPr>
          <w:sz w:val="9"/>
        </w:rPr>
      </w:pPr>
    </w:p>
    <w:p w:rsidR="006863DB" w:rsidRDefault="00A6261F">
      <w:pPr>
        <w:pStyle w:val="BodyText"/>
        <w:tabs>
          <w:tab w:val="left" w:pos="1821"/>
          <w:tab w:val="left" w:pos="4478"/>
          <w:tab w:val="left" w:pos="5175"/>
        </w:tabs>
        <w:spacing w:before="91" w:line="480" w:lineRule="auto"/>
        <w:ind w:left="232" w:right="4855"/>
      </w:pPr>
      <w:r>
        <w:t>I affirm under penalty of perjury that the above is true and</w:t>
      </w:r>
      <w:r>
        <w:rPr>
          <w:spacing w:val="-21"/>
        </w:rPr>
        <w:t xml:space="preserve"> </w:t>
      </w:r>
      <w:r>
        <w:t>correct. Signed</w:t>
      </w:r>
      <w:r>
        <w:rPr>
          <w:spacing w:val="-1"/>
        </w:rPr>
        <w:t xml:space="preserve"> </w:t>
      </w:r>
      <w:r>
        <w:t>this</w:t>
      </w:r>
      <w:r>
        <w:rPr>
          <w:u w:val="single"/>
        </w:rPr>
        <w:t xml:space="preserve"> </w:t>
      </w:r>
      <w:r>
        <w:rPr>
          <w:u w:val="single"/>
        </w:rPr>
        <w:tab/>
      </w:r>
      <w:r>
        <w:t>day</w:t>
      </w:r>
      <w:r>
        <w:rPr>
          <w:spacing w:val="-3"/>
        </w:rPr>
        <w:t xml:space="preserve"> </w:t>
      </w:r>
      <w:r>
        <w:t>of</w:t>
      </w:r>
      <w:r>
        <w:rPr>
          <w:u w:val="single"/>
        </w:rPr>
        <w:t xml:space="preserve"> </w:t>
      </w:r>
      <w:r>
        <w:rPr>
          <w:u w:val="single"/>
        </w:rPr>
        <w:tab/>
      </w:r>
      <w:r>
        <w:t>,</w:t>
      </w:r>
      <w:r>
        <w:rPr>
          <w:spacing w:val="-2"/>
        </w:rPr>
        <w:t xml:space="preserve"> </w:t>
      </w:r>
      <w:r>
        <w:t>20</w:t>
      </w:r>
      <w:r>
        <w:rPr>
          <w:u w:val="single"/>
        </w:rPr>
        <w:t xml:space="preserve"> </w:t>
      </w:r>
      <w:r>
        <w:rPr>
          <w:u w:val="single"/>
        </w:rPr>
        <w:tab/>
      </w:r>
      <w:r>
        <w:t>.</w:t>
      </w:r>
    </w:p>
    <w:p w:rsidR="006863DB" w:rsidRDefault="00CB7785">
      <w:pPr>
        <w:pStyle w:val="BodyText"/>
        <w:spacing w:before="9"/>
        <w:rPr>
          <w:sz w:val="15"/>
        </w:rPr>
      </w:pPr>
      <w:r>
        <w:pict>
          <v:line id="_x0000_s1030" style="position:absolute;z-index:-251657216;mso-wrap-distance-left:0;mso-wrap-distance-right:0;mso-position-horizontal-relative:page" from="273.65pt,11.25pt" to="553.3pt,11.25pt" strokeweight=".14056mm">
            <w10:wrap type="topAndBottom" anchorx="page"/>
          </v:line>
        </w:pict>
      </w:r>
    </w:p>
    <w:p w:rsidR="006863DB" w:rsidRDefault="00A6261F">
      <w:pPr>
        <w:pStyle w:val="BodyText"/>
        <w:spacing w:line="202" w:lineRule="exact"/>
        <w:ind w:left="1517" w:right="2044"/>
        <w:jc w:val="center"/>
      </w:pPr>
      <w:r>
        <w:t>Signature</w:t>
      </w:r>
    </w:p>
    <w:p w:rsidR="006863DB" w:rsidRDefault="00CB7785">
      <w:pPr>
        <w:pStyle w:val="BodyText"/>
        <w:spacing w:before="7"/>
        <w:rPr>
          <w:sz w:val="13"/>
        </w:rPr>
      </w:pPr>
      <w:r>
        <w:pict>
          <v:group id="_x0000_s1027" style="position:absolute;margin-left:58.45pt;margin-top:9.85pt;width:495.1pt;height:1.95pt;z-index:-251656192;mso-wrap-distance-left:0;mso-wrap-distance-right:0;mso-position-horizontal-relative:page" coordorigin="1169,197" coordsize="9902,39">
            <v:line id="_x0000_s1029" style="position:absolute" from="1169,229" to="11057,229" strokeweight=".22136mm"/>
            <v:line id="_x0000_s1028" style="position:absolute" from="1169,211" to="11071,211" strokeweight="1.44pt"/>
            <w10:wrap type="topAndBottom" anchorx="page"/>
          </v:group>
        </w:pict>
      </w:r>
    </w:p>
    <w:p w:rsidR="006863DB" w:rsidRDefault="006863DB">
      <w:pPr>
        <w:pStyle w:val="BodyText"/>
        <w:spacing w:before="11"/>
        <w:rPr>
          <w:sz w:val="8"/>
        </w:rPr>
      </w:pPr>
    </w:p>
    <w:p w:rsidR="006863DB" w:rsidRDefault="00A6261F">
      <w:pPr>
        <w:pStyle w:val="BodyText"/>
        <w:tabs>
          <w:tab w:val="left" w:pos="2844"/>
          <w:tab w:val="left" w:pos="5403"/>
          <w:tab w:val="left" w:pos="6301"/>
        </w:tabs>
        <w:spacing w:before="91"/>
        <w:ind w:left="232"/>
      </w:pPr>
      <w:r>
        <w:t>Sworn to before</w:t>
      </w:r>
      <w:r>
        <w:rPr>
          <w:spacing w:val="-3"/>
        </w:rPr>
        <w:t xml:space="preserve"> </w:t>
      </w:r>
      <w:r>
        <w:t>me</w:t>
      </w:r>
      <w:r>
        <w:rPr>
          <w:spacing w:val="-2"/>
        </w:rPr>
        <w:t xml:space="preserve"> </w:t>
      </w:r>
      <w:r>
        <w:t>this</w:t>
      </w:r>
      <w:r>
        <w:rPr>
          <w:u w:val="single"/>
        </w:rPr>
        <w:t xml:space="preserve"> </w:t>
      </w:r>
      <w:r>
        <w:rPr>
          <w:u w:val="single"/>
        </w:rPr>
        <w:tab/>
      </w:r>
      <w:r>
        <w:t>day</w:t>
      </w:r>
      <w:r>
        <w:rPr>
          <w:spacing w:val="-3"/>
        </w:rPr>
        <w:t xml:space="preserve"> </w:t>
      </w:r>
      <w:r>
        <w:t>of</w:t>
      </w:r>
      <w:r>
        <w:rPr>
          <w:u w:val="single"/>
        </w:rPr>
        <w:t xml:space="preserve"> </w:t>
      </w:r>
      <w:r>
        <w:rPr>
          <w:u w:val="single"/>
        </w:rPr>
        <w:tab/>
      </w:r>
      <w:r>
        <w:t>,</w:t>
      </w:r>
      <w:r>
        <w:rPr>
          <w:spacing w:val="-3"/>
        </w:rPr>
        <w:t xml:space="preserve"> </w:t>
      </w:r>
      <w:r>
        <w:t>20</w:t>
      </w:r>
      <w:r>
        <w:rPr>
          <w:u w:val="single"/>
        </w:rPr>
        <w:t xml:space="preserve"> </w:t>
      </w:r>
      <w:r>
        <w:rPr>
          <w:u w:val="single"/>
        </w:rPr>
        <w:tab/>
      </w:r>
      <w:r>
        <w:t>.</w:t>
      </w:r>
    </w:p>
    <w:p w:rsidR="006863DB" w:rsidRDefault="00A6261F">
      <w:pPr>
        <w:pStyle w:val="BodyText"/>
        <w:ind w:right="919"/>
        <w:jc w:val="right"/>
      </w:pPr>
      <w:r>
        <w:t>AFFIX SEAL HERE</w:t>
      </w:r>
    </w:p>
    <w:p w:rsidR="006863DB" w:rsidRDefault="00CB7785">
      <w:pPr>
        <w:pStyle w:val="BodyText"/>
        <w:spacing w:before="11"/>
        <w:rPr>
          <w:sz w:val="15"/>
        </w:rPr>
      </w:pPr>
      <w:r>
        <w:pict>
          <v:line id="_x0000_s1026" style="position:absolute;z-index:-251655168;mso-wrap-distance-left:0;mso-wrap-distance-right:0;mso-position-horizontal-relative:page" from="57.6pt,11.35pt" to="277.35pt,11.35pt" strokeweight=".14056mm">
            <w10:wrap type="topAndBottom" anchorx="page"/>
          </v:line>
        </w:pict>
      </w:r>
    </w:p>
    <w:p w:rsidR="006863DB" w:rsidRDefault="00A6261F">
      <w:pPr>
        <w:pStyle w:val="BodyText"/>
        <w:spacing w:line="202" w:lineRule="exact"/>
        <w:ind w:left="952"/>
      </w:pPr>
      <w:r>
        <w:t>NOTARY PUBLIC</w:t>
      </w:r>
    </w:p>
    <w:p w:rsidR="006863DB" w:rsidRDefault="006863DB">
      <w:pPr>
        <w:pStyle w:val="BodyText"/>
        <w:spacing w:before="1"/>
      </w:pPr>
    </w:p>
    <w:p w:rsidR="006863DB" w:rsidRDefault="00A6261F">
      <w:pPr>
        <w:pStyle w:val="BodyText"/>
        <w:tabs>
          <w:tab w:val="left" w:pos="4976"/>
        </w:tabs>
        <w:ind w:left="232"/>
      </w:pPr>
      <w:r>
        <w:t>My Commission</w:t>
      </w:r>
      <w:r>
        <w:rPr>
          <w:spacing w:val="-11"/>
        </w:rPr>
        <w:t xml:space="preserve"> </w:t>
      </w:r>
      <w:r>
        <w:t>Expires:</w:t>
      </w:r>
      <w:r>
        <w:rPr>
          <w:spacing w:val="-1"/>
        </w:rPr>
        <w:t xml:space="preserve"> </w:t>
      </w:r>
      <w:r>
        <w:rPr>
          <w:w w:val="99"/>
          <w:u w:val="single"/>
        </w:rPr>
        <w:t xml:space="preserve"> </w:t>
      </w:r>
      <w:r>
        <w:rPr>
          <w:u w:val="single"/>
        </w:rPr>
        <w:tab/>
      </w:r>
    </w:p>
    <w:p w:rsidR="006863DB" w:rsidRDefault="006863DB">
      <w:pPr>
        <w:pStyle w:val="BodyText"/>
        <w:rPr>
          <w:sz w:val="12"/>
        </w:rPr>
      </w:pPr>
    </w:p>
    <w:p w:rsidR="006863DB" w:rsidRDefault="00A6261F">
      <w:pPr>
        <w:spacing w:before="92"/>
        <w:ind w:left="232" w:right="226"/>
        <w:jc w:val="both"/>
        <w:rPr>
          <w:sz w:val="18"/>
        </w:rPr>
      </w:pPr>
      <w:r>
        <w:rPr>
          <w:sz w:val="18"/>
        </w:rPr>
        <w:t xml:space="preserve">If an applicant is discovered to be an unqualified alien, or otherwise ineligible for permit under the Act, all permits issued to that applicant must be immediately terminated/void. Anyone who purposefully makes a false, fictitious, or fraudulent claim of </w:t>
      </w:r>
      <w:r>
        <w:rPr>
          <w:spacing w:val="2"/>
          <w:sz w:val="18"/>
        </w:rPr>
        <w:t xml:space="preserve">U.S. </w:t>
      </w:r>
      <w:r>
        <w:rPr>
          <w:sz w:val="18"/>
        </w:rPr>
        <w:t xml:space="preserve">citizenship or qualified alien status will be liable under the Tennessee False Claims Act. Any person who conspires to defraud the </w:t>
      </w:r>
      <w:proofErr w:type="gramStart"/>
      <w:r>
        <w:rPr>
          <w:sz w:val="18"/>
        </w:rPr>
        <w:t>state  or</w:t>
      </w:r>
      <w:proofErr w:type="gramEnd"/>
      <w:r>
        <w:rPr>
          <w:sz w:val="18"/>
        </w:rPr>
        <w:t xml:space="preserve"> any state governmental entity by securing a false claim allowed or paid to another person in violation of the Act may be liable under Tennessee’s False Claims Act. Upon discovery of an applicant’s false, fictitious, or fraudulent claim of U.S. citizenship, state governmental entities must also file a criminal complaint with the United States</w:t>
      </w:r>
      <w:r>
        <w:rPr>
          <w:spacing w:val="-4"/>
          <w:sz w:val="18"/>
        </w:rPr>
        <w:t xml:space="preserve"> </w:t>
      </w:r>
      <w:r>
        <w:rPr>
          <w:sz w:val="18"/>
        </w:rPr>
        <w:t>Attorney.</w:t>
      </w:r>
    </w:p>
    <w:p w:rsidR="006863DB" w:rsidRDefault="006863DB">
      <w:pPr>
        <w:pStyle w:val="BodyText"/>
        <w:spacing w:before="6"/>
        <w:rPr>
          <w:sz w:val="21"/>
        </w:rPr>
      </w:pPr>
    </w:p>
    <w:p w:rsidR="006863DB" w:rsidRDefault="00A6261F">
      <w:pPr>
        <w:spacing w:before="94"/>
        <w:ind w:left="232"/>
        <w:rPr>
          <w:sz w:val="16"/>
        </w:rPr>
      </w:pPr>
      <w:r>
        <w:rPr>
          <w:sz w:val="16"/>
        </w:rPr>
        <w:t>Rev 07/15</w:t>
      </w:r>
    </w:p>
    <w:sectPr w:rsidR="006863DB">
      <w:pgSz w:w="12240" w:h="15840"/>
      <w:pgMar w:top="116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20095"/>
    <w:multiLevelType w:val="hybridMultilevel"/>
    <w:tmpl w:val="F99A1DA8"/>
    <w:lvl w:ilvl="0" w:tplc="34285A90">
      <w:start w:val="1"/>
      <w:numFmt w:val="decimal"/>
      <w:lvlText w:val="%1."/>
      <w:lvlJc w:val="left"/>
      <w:pPr>
        <w:ind w:left="952" w:hanging="721"/>
        <w:jc w:val="left"/>
      </w:pPr>
      <w:rPr>
        <w:rFonts w:ascii="Times New Roman" w:eastAsia="Times New Roman" w:hAnsi="Times New Roman" w:cs="Times New Roman" w:hint="default"/>
        <w:spacing w:val="0"/>
        <w:w w:val="99"/>
        <w:sz w:val="20"/>
        <w:szCs w:val="20"/>
        <w:lang w:val="en-US" w:eastAsia="en-US" w:bidi="en-US"/>
      </w:rPr>
    </w:lvl>
    <w:lvl w:ilvl="1" w:tplc="B07E4C4A">
      <w:numFmt w:val="bullet"/>
      <w:lvlText w:val="•"/>
      <w:lvlJc w:val="left"/>
      <w:pPr>
        <w:ind w:left="1904" w:hanging="721"/>
      </w:pPr>
      <w:rPr>
        <w:rFonts w:hint="default"/>
        <w:lang w:val="en-US" w:eastAsia="en-US" w:bidi="en-US"/>
      </w:rPr>
    </w:lvl>
    <w:lvl w:ilvl="2" w:tplc="295ABE10">
      <w:numFmt w:val="bullet"/>
      <w:lvlText w:val="•"/>
      <w:lvlJc w:val="left"/>
      <w:pPr>
        <w:ind w:left="2848" w:hanging="721"/>
      </w:pPr>
      <w:rPr>
        <w:rFonts w:hint="default"/>
        <w:lang w:val="en-US" w:eastAsia="en-US" w:bidi="en-US"/>
      </w:rPr>
    </w:lvl>
    <w:lvl w:ilvl="3" w:tplc="03DA00B6">
      <w:numFmt w:val="bullet"/>
      <w:lvlText w:val="•"/>
      <w:lvlJc w:val="left"/>
      <w:pPr>
        <w:ind w:left="3792" w:hanging="721"/>
      </w:pPr>
      <w:rPr>
        <w:rFonts w:hint="default"/>
        <w:lang w:val="en-US" w:eastAsia="en-US" w:bidi="en-US"/>
      </w:rPr>
    </w:lvl>
    <w:lvl w:ilvl="4" w:tplc="839A27FE">
      <w:numFmt w:val="bullet"/>
      <w:lvlText w:val="•"/>
      <w:lvlJc w:val="left"/>
      <w:pPr>
        <w:ind w:left="4736" w:hanging="721"/>
      </w:pPr>
      <w:rPr>
        <w:rFonts w:hint="default"/>
        <w:lang w:val="en-US" w:eastAsia="en-US" w:bidi="en-US"/>
      </w:rPr>
    </w:lvl>
    <w:lvl w:ilvl="5" w:tplc="9AE2759A">
      <w:numFmt w:val="bullet"/>
      <w:lvlText w:val="•"/>
      <w:lvlJc w:val="left"/>
      <w:pPr>
        <w:ind w:left="5680" w:hanging="721"/>
      </w:pPr>
      <w:rPr>
        <w:rFonts w:hint="default"/>
        <w:lang w:val="en-US" w:eastAsia="en-US" w:bidi="en-US"/>
      </w:rPr>
    </w:lvl>
    <w:lvl w:ilvl="6" w:tplc="35F8BD38">
      <w:numFmt w:val="bullet"/>
      <w:lvlText w:val="•"/>
      <w:lvlJc w:val="left"/>
      <w:pPr>
        <w:ind w:left="6624" w:hanging="721"/>
      </w:pPr>
      <w:rPr>
        <w:rFonts w:hint="default"/>
        <w:lang w:val="en-US" w:eastAsia="en-US" w:bidi="en-US"/>
      </w:rPr>
    </w:lvl>
    <w:lvl w:ilvl="7" w:tplc="A42488BC">
      <w:numFmt w:val="bullet"/>
      <w:lvlText w:val="•"/>
      <w:lvlJc w:val="left"/>
      <w:pPr>
        <w:ind w:left="7568" w:hanging="721"/>
      </w:pPr>
      <w:rPr>
        <w:rFonts w:hint="default"/>
        <w:lang w:val="en-US" w:eastAsia="en-US" w:bidi="en-US"/>
      </w:rPr>
    </w:lvl>
    <w:lvl w:ilvl="8" w:tplc="139A57EC">
      <w:numFmt w:val="bullet"/>
      <w:lvlText w:val="•"/>
      <w:lvlJc w:val="left"/>
      <w:pPr>
        <w:ind w:left="8512" w:hanging="7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863DB"/>
    <w:rsid w:val="005474B9"/>
    <w:rsid w:val="005D78CC"/>
    <w:rsid w:val="006863DB"/>
    <w:rsid w:val="00A6261F"/>
    <w:rsid w:val="00CB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5:docId w15:val="{CC251FB0-DC20-4659-B234-C7A47D5B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51" w:lineRule="exact"/>
      <w:ind w:left="2038" w:right="2037"/>
      <w:jc w:val="center"/>
      <w:outlineLvl w:val="0"/>
    </w:pPr>
    <w:rPr>
      <w:b/>
      <w:bCs/>
    </w:rPr>
  </w:style>
  <w:style w:type="paragraph" w:styleId="Heading2">
    <w:name w:val="heading 2"/>
    <w:basedOn w:val="Normal"/>
    <w:uiPriority w:val="1"/>
    <w:qFormat/>
    <w:pPr>
      <w:spacing w:before="91"/>
      <w:ind w:left="23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5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Cityof Threeway</cp:lastModifiedBy>
  <cp:revision>5</cp:revision>
  <dcterms:created xsi:type="dcterms:W3CDTF">2019-01-29T16:13:00Z</dcterms:created>
  <dcterms:modified xsi:type="dcterms:W3CDTF">2020-07-22T17:37:00Z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Microsoft® Word 2010</vt:lpwstr>
  </property>
  <property fmtid="{D5CDD505-2E9C-101B-9397-08002B2CF9AE}" pid="4" name="LastSaved">
    <vt:filetime>2019-01-29T00:00:00Z</vt:filetime>
  </property>
</Properties>
</file>